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70902" w14:textId="348548C4" w:rsidR="00C653DF" w:rsidRPr="00394DED" w:rsidRDefault="00394DED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b/>
          <w:bCs/>
          <w:sz w:val="20"/>
          <w:szCs w:val="20"/>
        </w:rPr>
        <w:t>Table 2. Association between Activities of Daily Living (ADL) disability, Depressive Symptoms (CES-D), and incident CVD</w:t>
      </w:r>
    </w:p>
    <w:tbl>
      <w:tblPr>
        <w:tblW w:w="5000" w:type="pct"/>
        <w:tblBorders>
          <w:top w:val="single" w:sz="1" w:space="0" w:color="000000"/>
          <w:bottom w:val="single" w:sz="1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1406"/>
        <w:gridCol w:w="1194"/>
        <w:gridCol w:w="1487"/>
        <w:gridCol w:w="1433"/>
        <w:gridCol w:w="1422"/>
      </w:tblGrid>
      <w:tr w:rsidR="00C653DF" w:rsidRPr="00394DED" w14:paraId="379BE656" w14:textId="77777777">
        <w:trPr>
          <w:tblHeader/>
        </w:trPr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0C61874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Characteristic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148FFB8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1: Baseline Unadjusted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72B01A44" w14:textId="42D34ED3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2: Baseline Adjusted</w:t>
            </w:r>
            <w:r w:rsidR="00394DED"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68EC8874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3: Cumulative Unadjusted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553BBDC1" w14:textId="3EB807E5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4: Cumulative Adjusted</w:t>
            </w:r>
            <w:r w:rsidR="00394DED"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bottom w:val="single" w:sz="0" w:space="0" w:color="000000"/>
            </w:tcBorders>
            <w:vAlign w:val="center"/>
          </w:tcPr>
          <w:p w14:paraId="6FEB795D" w14:textId="4E80767E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Model 5: Categorical Adjusted</w:t>
            </w:r>
            <w:r w:rsidR="00394DED"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653DF" w:rsidRPr="00394DED" w14:paraId="279FC5B7" w14:textId="77777777">
        <w:tc>
          <w:tcPr>
            <w:tcW w:w="0" w:type="auto"/>
            <w:vAlign w:val="center"/>
          </w:tcPr>
          <w:p w14:paraId="72E04D54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203726C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HR (95% CI); P</w:t>
            </w:r>
          </w:p>
        </w:tc>
        <w:tc>
          <w:tcPr>
            <w:tcW w:w="0" w:type="auto"/>
            <w:vAlign w:val="center"/>
          </w:tcPr>
          <w:p w14:paraId="79496A14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HR (95% CI); P</w:t>
            </w:r>
          </w:p>
        </w:tc>
        <w:tc>
          <w:tcPr>
            <w:tcW w:w="0" w:type="auto"/>
            <w:vAlign w:val="center"/>
          </w:tcPr>
          <w:p w14:paraId="1077811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HR (95% CI); P</w:t>
            </w:r>
          </w:p>
        </w:tc>
        <w:tc>
          <w:tcPr>
            <w:tcW w:w="0" w:type="auto"/>
            <w:vAlign w:val="center"/>
          </w:tcPr>
          <w:p w14:paraId="53A04B1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HR (95% CI); P</w:t>
            </w:r>
          </w:p>
        </w:tc>
        <w:tc>
          <w:tcPr>
            <w:tcW w:w="0" w:type="auto"/>
            <w:vAlign w:val="center"/>
          </w:tcPr>
          <w:p w14:paraId="476C7A61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HR (95% CI); P</w:t>
            </w:r>
          </w:p>
        </w:tc>
      </w:tr>
      <w:tr w:rsidR="00C653DF" w:rsidRPr="00394DED" w14:paraId="2D623346" w14:textId="77777777">
        <w:tc>
          <w:tcPr>
            <w:tcW w:w="0" w:type="auto"/>
            <w:vAlign w:val="center"/>
          </w:tcPr>
          <w:p w14:paraId="3770B53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Baseline Exposures</w:t>
            </w:r>
          </w:p>
        </w:tc>
        <w:tc>
          <w:tcPr>
            <w:tcW w:w="0" w:type="auto"/>
            <w:vAlign w:val="center"/>
          </w:tcPr>
          <w:p w14:paraId="79E5514D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D6CF201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78CF419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7D0D91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97E4D23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3DF" w:rsidRPr="00394DED" w14:paraId="4CF46773" w14:textId="77777777">
        <w:tc>
          <w:tcPr>
            <w:tcW w:w="0" w:type="auto"/>
            <w:vAlign w:val="center"/>
          </w:tcPr>
          <w:p w14:paraId="2B55CC1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ADL Score (per unit increase)</w:t>
            </w:r>
          </w:p>
        </w:tc>
        <w:tc>
          <w:tcPr>
            <w:tcW w:w="0" w:type="auto"/>
            <w:vAlign w:val="center"/>
          </w:tcPr>
          <w:p w14:paraId="15824E2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1.04 (0.99, 1.10); 0.093</w:t>
            </w:r>
          </w:p>
        </w:tc>
        <w:tc>
          <w:tcPr>
            <w:tcW w:w="0" w:type="auto"/>
            <w:vAlign w:val="center"/>
          </w:tcPr>
          <w:p w14:paraId="42FD7E9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1.03 (0.98, 1.09); 0.223</w:t>
            </w:r>
          </w:p>
        </w:tc>
        <w:tc>
          <w:tcPr>
            <w:tcW w:w="0" w:type="auto"/>
            <w:vAlign w:val="center"/>
          </w:tcPr>
          <w:p w14:paraId="11EF59A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650195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9E9E49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53DF" w:rsidRPr="00394DED" w14:paraId="409E96E0" w14:textId="77777777">
        <w:tc>
          <w:tcPr>
            <w:tcW w:w="0" w:type="auto"/>
            <w:vAlign w:val="center"/>
          </w:tcPr>
          <w:p w14:paraId="57318FC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CES-D Score (per unit increase)</w:t>
            </w:r>
          </w:p>
        </w:tc>
        <w:tc>
          <w:tcPr>
            <w:tcW w:w="0" w:type="auto"/>
            <w:vAlign w:val="center"/>
          </w:tcPr>
          <w:p w14:paraId="2364A4F3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1.02 (1.01, 1.03); 0.001</w:t>
            </w:r>
          </w:p>
        </w:tc>
        <w:tc>
          <w:tcPr>
            <w:tcW w:w="0" w:type="auto"/>
            <w:vAlign w:val="center"/>
          </w:tcPr>
          <w:p w14:paraId="6718BCD7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1.02 (1.01, 1.04); &lt;0.001</w:t>
            </w:r>
          </w:p>
        </w:tc>
        <w:tc>
          <w:tcPr>
            <w:tcW w:w="0" w:type="auto"/>
            <w:vAlign w:val="center"/>
          </w:tcPr>
          <w:p w14:paraId="3B1177A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827D23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AB8DA62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53DF" w:rsidRPr="00394DED" w14:paraId="5E6BCA33" w14:textId="77777777">
        <w:tc>
          <w:tcPr>
            <w:tcW w:w="0" w:type="auto"/>
            <w:vAlign w:val="center"/>
          </w:tcPr>
          <w:p w14:paraId="1F0EEED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Cumulative Exposures</w:t>
            </w:r>
          </w:p>
        </w:tc>
        <w:tc>
          <w:tcPr>
            <w:tcW w:w="0" w:type="auto"/>
            <w:vAlign w:val="center"/>
          </w:tcPr>
          <w:p w14:paraId="1AED4AF5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C6149DC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B5B40E1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6D4EE46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1C5DAE8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3DF" w:rsidRPr="00394DED" w14:paraId="3DF7C44D" w14:textId="77777777">
        <w:tc>
          <w:tcPr>
            <w:tcW w:w="0" w:type="auto"/>
            <w:vAlign w:val="center"/>
          </w:tcPr>
          <w:p w14:paraId="6838F12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Cumulative Average ADL Score (per unit increase)</w:t>
            </w:r>
          </w:p>
        </w:tc>
        <w:tc>
          <w:tcPr>
            <w:tcW w:w="0" w:type="auto"/>
            <w:vAlign w:val="center"/>
          </w:tcPr>
          <w:p w14:paraId="6B882AD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1E0C42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6D33AE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1.17 (1.11, 1.23); &lt;0.001</w:t>
            </w:r>
          </w:p>
        </w:tc>
        <w:tc>
          <w:tcPr>
            <w:tcW w:w="0" w:type="auto"/>
            <w:vAlign w:val="center"/>
          </w:tcPr>
          <w:p w14:paraId="70889FF7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1.14 (1.08, 1.21); &lt;0.001</w:t>
            </w:r>
          </w:p>
        </w:tc>
        <w:tc>
          <w:tcPr>
            <w:tcW w:w="0" w:type="auto"/>
            <w:vAlign w:val="center"/>
          </w:tcPr>
          <w:p w14:paraId="446DA8F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53DF" w:rsidRPr="00394DED" w14:paraId="6AEE2686" w14:textId="77777777">
        <w:tc>
          <w:tcPr>
            <w:tcW w:w="0" w:type="auto"/>
            <w:vAlign w:val="center"/>
          </w:tcPr>
          <w:p w14:paraId="65329D21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Cumulative Average CES-D Score (per unit increase)</w:t>
            </w:r>
          </w:p>
        </w:tc>
        <w:tc>
          <w:tcPr>
            <w:tcW w:w="0" w:type="auto"/>
            <w:vAlign w:val="center"/>
          </w:tcPr>
          <w:p w14:paraId="61C2EF0D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E59AD6D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15EF11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1.04 (1.02, 1.05); &lt;0.001</w:t>
            </w:r>
          </w:p>
        </w:tc>
        <w:tc>
          <w:tcPr>
            <w:tcW w:w="0" w:type="auto"/>
            <w:vAlign w:val="center"/>
          </w:tcPr>
          <w:p w14:paraId="5252AAB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1.04 (1.02, 1.06); &lt;0.001</w:t>
            </w:r>
          </w:p>
        </w:tc>
        <w:tc>
          <w:tcPr>
            <w:tcW w:w="0" w:type="auto"/>
            <w:vAlign w:val="center"/>
          </w:tcPr>
          <w:p w14:paraId="486BCEED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653DF" w:rsidRPr="00394DED" w14:paraId="5C8A7A3E" w14:textId="77777777">
        <w:tc>
          <w:tcPr>
            <w:tcW w:w="0" w:type="auto"/>
            <w:vAlign w:val="center"/>
          </w:tcPr>
          <w:p w14:paraId="4D48C702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Categorical Cumulative Exposures</w:t>
            </w:r>
          </w:p>
        </w:tc>
        <w:tc>
          <w:tcPr>
            <w:tcW w:w="0" w:type="auto"/>
            <w:vAlign w:val="center"/>
          </w:tcPr>
          <w:p w14:paraId="7C0779F4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5DE8ADD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58218A1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AF791E2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6A46A30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3DF" w:rsidRPr="00394DED" w14:paraId="3BD91AC3" w14:textId="77777777">
        <w:tc>
          <w:tcPr>
            <w:tcW w:w="0" w:type="auto"/>
            <w:vAlign w:val="center"/>
          </w:tcPr>
          <w:p w14:paraId="47808F5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Cumulative ADL Group</w:t>
            </w:r>
          </w:p>
        </w:tc>
        <w:tc>
          <w:tcPr>
            <w:tcW w:w="0" w:type="auto"/>
            <w:vAlign w:val="center"/>
          </w:tcPr>
          <w:p w14:paraId="2A06D46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30EE27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4D1386F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12C8181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370DCF3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3DF" w:rsidRPr="00394DED" w14:paraId="064B37F3" w14:textId="77777777">
        <w:tc>
          <w:tcPr>
            <w:tcW w:w="0" w:type="auto"/>
            <w:vAlign w:val="center"/>
          </w:tcPr>
          <w:p w14:paraId="12E490E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 difficulty</w:t>
            </w:r>
          </w:p>
        </w:tc>
        <w:tc>
          <w:tcPr>
            <w:tcW w:w="0" w:type="auto"/>
            <w:vAlign w:val="center"/>
          </w:tcPr>
          <w:p w14:paraId="6598D3C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301408D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52163118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86657A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493EB8F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1.00 [Ref.]</w:t>
            </w:r>
          </w:p>
        </w:tc>
      </w:tr>
      <w:tr w:rsidR="00C653DF" w:rsidRPr="00394DED" w14:paraId="45A47695" w14:textId="77777777">
        <w:tc>
          <w:tcPr>
            <w:tcW w:w="0" w:type="auto"/>
            <w:vAlign w:val="center"/>
          </w:tcPr>
          <w:p w14:paraId="0EAE12B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Has difficulty</w:t>
            </w:r>
          </w:p>
        </w:tc>
        <w:tc>
          <w:tcPr>
            <w:tcW w:w="0" w:type="auto"/>
            <w:vAlign w:val="center"/>
          </w:tcPr>
          <w:p w14:paraId="470FA043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D83F844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AD81EF3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0280661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A897042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1.80 (1.50, 2.18); &lt;0.001</w:t>
            </w:r>
          </w:p>
        </w:tc>
      </w:tr>
      <w:tr w:rsidR="00C653DF" w:rsidRPr="00394DED" w14:paraId="7DFAB68D" w14:textId="77777777">
        <w:tc>
          <w:tcPr>
            <w:tcW w:w="0" w:type="auto"/>
            <w:vAlign w:val="center"/>
          </w:tcPr>
          <w:p w14:paraId="51660D77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Cumulative CES-D Quartile</w:t>
            </w:r>
          </w:p>
        </w:tc>
        <w:tc>
          <w:tcPr>
            <w:tcW w:w="0" w:type="auto"/>
            <w:vAlign w:val="center"/>
          </w:tcPr>
          <w:p w14:paraId="531F782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79525067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5E37B7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305AF8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C2C63BA" w14:textId="77777777" w:rsidR="00C653DF" w:rsidRPr="00394DED" w:rsidRDefault="00C65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53DF" w:rsidRPr="00394DED" w14:paraId="4E37F4AB" w14:textId="77777777">
        <w:tc>
          <w:tcPr>
            <w:tcW w:w="0" w:type="auto"/>
            <w:vAlign w:val="center"/>
          </w:tcPr>
          <w:p w14:paraId="163A334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Q1 (Lowest symptoms)</w:t>
            </w:r>
          </w:p>
        </w:tc>
        <w:tc>
          <w:tcPr>
            <w:tcW w:w="0" w:type="auto"/>
            <w:vAlign w:val="center"/>
          </w:tcPr>
          <w:p w14:paraId="51CE5F4B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752AB00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01B049C7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30AF82F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36E01950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1.00 [Ref.]</w:t>
            </w:r>
          </w:p>
        </w:tc>
      </w:tr>
      <w:tr w:rsidR="00C653DF" w:rsidRPr="00394DED" w14:paraId="4A4928A3" w14:textId="77777777">
        <w:tc>
          <w:tcPr>
            <w:tcW w:w="0" w:type="auto"/>
            <w:vAlign w:val="center"/>
          </w:tcPr>
          <w:p w14:paraId="53B21F7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Q2</w:t>
            </w:r>
          </w:p>
        </w:tc>
        <w:tc>
          <w:tcPr>
            <w:tcW w:w="0" w:type="auto"/>
            <w:vAlign w:val="center"/>
          </w:tcPr>
          <w:p w14:paraId="736DB573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52D6F6D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BC8458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D2071C8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0B9FDC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1.17 (0.91, 1.50); 0.228</w:t>
            </w:r>
          </w:p>
        </w:tc>
      </w:tr>
      <w:tr w:rsidR="00C653DF" w:rsidRPr="00394DED" w14:paraId="1FF5A5EA" w14:textId="77777777">
        <w:tc>
          <w:tcPr>
            <w:tcW w:w="0" w:type="auto"/>
            <w:vAlign w:val="center"/>
          </w:tcPr>
          <w:p w14:paraId="73A8C64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Q3</w:t>
            </w:r>
          </w:p>
        </w:tc>
        <w:tc>
          <w:tcPr>
            <w:tcW w:w="0" w:type="auto"/>
            <w:vAlign w:val="center"/>
          </w:tcPr>
          <w:p w14:paraId="2CCBCCE4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1800FBC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48E86F05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7F7F6D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EC5A91E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1.29 (1.01, 1.66); 0.043</w:t>
            </w:r>
          </w:p>
        </w:tc>
      </w:tr>
      <w:tr w:rsidR="00C653DF" w:rsidRPr="00394DED" w14:paraId="34AD4370" w14:textId="77777777">
        <w:tc>
          <w:tcPr>
            <w:tcW w:w="0" w:type="auto"/>
            <w:vAlign w:val="center"/>
          </w:tcPr>
          <w:p w14:paraId="2DEAB67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Q4 (Highest symptoms)</w:t>
            </w:r>
          </w:p>
        </w:tc>
        <w:tc>
          <w:tcPr>
            <w:tcW w:w="0" w:type="auto"/>
            <w:vAlign w:val="center"/>
          </w:tcPr>
          <w:p w14:paraId="2066860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830F7D1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299FB9A9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6FA24CBA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40666E96" w14:textId="77777777" w:rsidR="00C653DF" w:rsidRPr="00394DED" w:rsidRDefault="001B6B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DED">
              <w:rPr>
                <w:rFonts w:ascii="Times New Roman" w:hAnsi="Times New Roman" w:cs="Times New Roman"/>
                <w:sz w:val="20"/>
                <w:szCs w:val="20"/>
              </w:rPr>
              <w:t>1.75 (1.36, 2.24); &lt;0.001</w:t>
            </w:r>
          </w:p>
        </w:tc>
      </w:tr>
    </w:tbl>
    <w:p w14:paraId="58227A19" w14:textId="77777777" w:rsidR="00394DED" w:rsidRDefault="00394DED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 xml:space="preserve">Notes: </w:t>
      </w:r>
    </w:p>
    <w:p w14:paraId="4B077871" w14:textId="78A474D1" w:rsidR="00394DED" w:rsidRDefault="00394DED" w:rsidP="00394DED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>Bold</w:t>
      </w:r>
      <w:r w:rsidR="001B6BFA" w:rsidRPr="00394DED">
        <w:rPr>
          <w:rFonts w:ascii="Times New Roman" w:hAnsi="Times New Roman" w:cs="Times New Roman"/>
          <w:sz w:val="20"/>
          <w:szCs w:val="20"/>
        </w:rPr>
        <w:t xml:space="preserve"> font indicates statistically significant associations (P &lt; 0.05).</w:t>
      </w:r>
    </w:p>
    <w:p w14:paraId="164C95FE" w14:textId="77777777" w:rsidR="00394DED" w:rsidRDefault="001B6BFA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 xml:space="preserve"> Model 2 adjusted for baseline covariates: Age (continuous or ≥60), Sex (Female vs. Male [Ref.]), Education (Primary/Middle, High school/Above vs. No formal education [Ref.]), Residence (Rural vs. Urban [Ref.]), Marital Status (Other vs. Married [Ref.]), Smoking (Former, Current vs. Never [Ref.]), Drinking (Former, Current vs. Never [Ref.]), Child Nearby (Yes vs. No [Ref.]), Weekly Contact with Children (Yes vs. No [Ref.]), Social Group Participation (Yes vs. No [Ref.]), Hypertension (Yes vs. No [Ref.]), Diabetes (Yes vs. No [Ref.]), Number of Living Children, Number of Living Siblings, Number of Living Parents.</w:t>
      </w:r>
    </w:p>
    <w:p w14:paraId="6C9D6798" w14:textId="6D9C29A7" w:rsidR="00394DED" w:rsidRDefault="001B6BFA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>Models 4 and 5 adjusted for cumulative/time-varying covariates: Smoking pattern (categorical vs. Consistent non-smoker [Ref.]), Drinking pattern (categorical vs. Consistent non-drinker [Ref.]), Marital status pattern (categorical vs. Changed status [Ref.]), Child nearby pattern (Other vs. Consistent [Ref.]), Weekly contact pattern (Other vs. Consistent [Ref.]), Social groups pattern (Consistently no, Consistently yes vs. Changed participation [Ref.]), Hypertension pattern (Consistently no, Consistently yes vs. Changed status [Ref.]), Diabetes pattern (New onset, Other patterns vs. Consistently no [Ref.]), Cumulative average number of living children, Cumulative average number of living siblings, Cumulative average number of living parents, Age (continuous or ≥60), Sex (Female vs. Male [Ref.]), Education (categorical vs. lowest [Ref.]), Residence pattern (Consistently rural, Consistently urban vs. Changed residence [Ref.]).</w:t>
      </w:r>
    </w:p>
    <w:p w14:paraId="36D47456" w14:textId="1AF6DA31" w:rsidR="00394DED" w:rsidRPr="00394DED" w:rsidRDefault="001B6BFA">
      <w:pPr>
        <w:spacing w:before="120" w:after="120"/>
        <w:rPr>
          <w:rFonts w:ascii="Times New Roman" w:eastAsiaTheme="minorEastAsia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>Proportional hazards assumption was assessed using Schoenfeld residuals and was met for all adjusted models (Global test P &gt; 0.05 for Models 2, 4, and 5).</w:t>
      </w:r>
    </w:p>
    <w:p w14:paraId="36190941" w14:textId="769BFA87" w:rsidR="00394DED" w:rsidRDefault="00394DED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 w:rsidRPr="00394DED">
        <w:rPr>
          <w:rFonts w:ascii="Times New Roman" w:hAnsi="Times New Roman" w:cs="Times New Roman"/>
          <w:sz w:val="20"/>
          <w:szCs w:val="20"/>
        </w:rPr>
        <w:t>Abbreviations: ADL, Activities of Daily Living; CES-D, Center for Epidemiologic Studies Depression Scale; CI, Confidence Interval; HR, Hazard Ratio; Ref., Reference category.</w:t>
      </w:r>
    </w:p>
    <w:p w14:paraId="375FDEF8" w14:textId="77777777" w:rsidR="00B74702" w:rsidRDefault="00B74702" w:rsidP="00B74702">
      <w:pPr>
        <w:spacing w:before="120" w:after="12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lastRenderedPageBreak/>
        <w:t>Testing the Proportional Hazards Assumption: Using Schoenfeld Residuals</w:t>
      </w:r>
    </w:p>
    <w:p w14:paraId="73F9AC3E" w14:textId="77777777" w:rsidR="00B74702" w:rsidRDefault="00B74702" w:rsidP="00B74702">
      <w:pPr>
        <w:spacing w:before="120" w:after="12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Model: Baseline Adjusted Model</w:t>
      </w:r>
    </w:p>
    <w:tbl>
      <w:tblPr>
        <w:tblW w:w="5000" w:type="pct"/>
        <w:tblBorders>
          <w:top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7"/>
        <w:gridCol w:w="1368"/>
        <w:gridCol w:w="498"/>
        <w:gridCol w:w="1063"/>
      </w:tblGrid>
      <w:tr w:rsidR="00B74702" w14:paraId="3FE11C71" w14:textId="77777777" w:rsidTr="00B74702">
        <w:trPr>
          <w:tblHeader/>
        </w:trPr>
        <w:tc>
          <w:tcPr>
            <w:tcW w:w="3377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C51C77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758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785E5E0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chisq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5749E9B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df</w:t>
            </w:r>
          </w:p>
        </w:tc>
        <w:tc>
          <w:tcPr>
            <w:tcW w:w="0" w:type="auto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996F92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B74702" w14:paraId="7E7BB00B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0CFBA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ADL score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1E54D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9.29e-01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A620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0564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0.335</w:t>
            </w:r>
          </w:p>
        </w:tc>
      </w:tr>
      <w:tr w:rsidR="00B74702" w14:paraId="47EB2ADE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DA1A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CES-D score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CFC06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8.85e-04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56B2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BDF19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0.976</w:t>
            </w:r>
          </w:p>
        </w:tc>
      </w:tr>
      <w:tr w:rsidR="00B74702" w14:paraId="3BF36B39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852C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EC64C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3.91e-01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1E60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270F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0.532</w:t>
            </w:r>
          </w:p>
        </w:tc>
      </w:tr>
      <w:tr w:rsidR="00B74702" w14:paraId="5E0F7EB6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540D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5A83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2.27e+00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20DB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5A60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0.132</w:t>
            </w:r>
          </w:p>
        </w:tc>
      </w:tr>
      <w:tr w:rsidR="00B74702" w14:paraId="24C6AEE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CE4F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Education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95B5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1.35e+00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29AA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40EC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0.510</w:t>
            </w:r>
          </w:p>
        </w:tc>
      </w:tr>
      <w:tr w:rsidR="00B74702" w14:paraId="6EC1CA20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15F0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Residence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17CB2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3.46e+00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9DD8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13702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0.063</w:t>
            </w:r>
          </w:p>
        </w:tc>
      </w:tr>
      <w:tr w:rsidR="00B74702" w14:paraId="083EB5B5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41E8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Marital status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48A2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2.28e+00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48A8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72414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0.131</w:t>
            </w:r>
          </w:p>
        </w:tc>
      </w:tr>
      <w:tr w:rsidR="00B74702" w14:paraId="21608A02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D98B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Smoke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8E55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7.54e-01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334FA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8304E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0.686</w:t>
            </w:r>
          </w:p>
        </w:tc>
      </w:tr>
      <w:tr w:rsidR="00B74702" w14:paraId="7FCFAA01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B320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Drink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A7B4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5.35e-01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B812A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AFA16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0.765</w:t>
            </w:r>
          </w:p>
        </w:tc>
      </w:tr>
      <w:tr w:rsidR="00B74702" w14:paraId="2DDEC095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B9F46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Children live nearby 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E1FFF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3.13e-01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266E5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2F85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0.576</w:t>
            </w:r>
          </w:p>
        </w:tc>
      </w:tr>
      <w:tr w:rsidR="00B74702" w14:paraId="44FB1464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8EE1D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Weekly contact with children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A69B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5.59e-01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367A4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EE09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0.455</w:t>
            </w:r>
          </w:p>
        </w:tc>
      </w:tr>
      <w:tr w:rsidR="00B74702" w14:paraId="7B0ACBA4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A0CC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Participation in social groups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82C7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1.41e-02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DCD4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9220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0.905</w:t>
            </w:r>
          </w:p>
        </w:tc>
      </w:tr>
      <w:tr w:rsidR="00B74702" w14:paraId="104F5780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34AC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Hypertension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8022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6.31e-04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7F19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C93D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0.980</w:t>
            </w:r>
          </w:p>
        </w:tc>
      </w:tr>
      <w:tr w:rsidR="00B74702" w14:paraId="3810E956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DC812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Diabetes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544D3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1.63e+00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4690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E87E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0.202</w:t>
            </w:r>
          </w:p>
        </w:tc>
      </w:tr>
      <w:tr w:rsidR="00B74702" w14:paraId="0DF0194F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D44D1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Number of living children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EB58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1.17e+00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63F2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094F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0.279</w:t>
            </w:r>
          </w:p>
        </w:tc>
      </w:tr>
      <w:tr w:rsidR="00B74702" w14:paraId="1073257B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7A10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Number of living siblings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BA2FC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7.10e-01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C8177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954B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0.399</w:t>
            </w:r>
          </w:p>
        </w:tc>
      </w:tr>
      <w:tr w:rsidR="00B74702" w14:paraId="4EB0581E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9A0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Number of living parents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FD1A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2.41e+00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8B6B0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4F60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0.121</w:t>
            </w:r>
          </w:p>
        </w:tc>
      </w:tr>
      <w:tr w:rsidR="00B74702" w14:paraId="06740370" w14:textId="77777777" w:rsidTr="00B74702">
        <w:tc>
          <w:tcPr>
            <w:tcW w:w="3377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5E31595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GLOBAL</w:t>
            </w:r>
          </w:p>
        </w:tc>
        <w:tc>
          <w:tcPr>
            <w:tcW w:w="758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63DC57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2.00e+01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ACD0BB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17467E9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0.458</w:t>
            </w:r>
          </w:p>
        </w:tc>
      </w:tr>
    </w:tbl>
    <w:p w14:paraId="2BB48E38" w14:textId="77777777" w:rsidR="00B74702" w:rsidRDefault="00B74702" w:rsidP="00B74702">
      <w:pPr>
        <w:spacing w:before="120" w:after="12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Model: Cumulative Adjusted Model</w:t>
      </w:r>
    </w:p>
    <w:tbl>
      <w:tblPr>
        <w:tblW w:w="5000" w:type="pct"/>
        <w:tblBorders>
          <w:top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1417"/>
        <w:gridCol w:w="424"/>
        <w:gridCol w:w="1089"/>
      </w:tblGrid>
      <w:tr w:rsidR="00B74702" w14:paraId="75C9CB0F" w14:textId="77777777" w:rsidTr="00B74702">
        <w:trPr>
          <w:tblHeader/>
        </w:trPr>
        <w:tc>
          <w:tcPr>
            <w:tcW w:w="3377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8C0CC7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785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770CE1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chisq</w:t>
            </w:r>
            <w:proofErr w:type="spellEnd"/>
          </w:p>
        </w:tc>
        <w:tc>
          <w:tcPr>
            <w:tcW w:w="235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D9E3E0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df</w:t>
            </w:r>
          </w:p>
        </w:tc>
        <w:tc>
          <w:tcPr>
            <w:tcW w:w="60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ABED3A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B74702" w14:paraId="0063E2DD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7FFD2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bookmarkStart w:id="0" w:name="_Hlk201930157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ADL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FA10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7.79e-02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0630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94D2B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0.78</w:t>
            </w:r>
          </w:p>
        </w:tc>
      </w:tr>
      <w:tr w:rsidR="00B74702" w14:paraId="62AD4902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2F6D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bookmarkStart w:id="1" w:name="OLE_LINK141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CES-D</w:t>
            </w:r>
            <w:bookmarkEnd w:id="1"/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4D65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9.62e-05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60E62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ABBA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0.99</w:t>
            </w:r>
          </w:p>
        </w:tc>
        <w:bookmarkEnd w:id="0"/>
      </w:tr>
      <w:tr w:rsidR="00B74702" w14:paraId="43FD674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6C80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Smoking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4FA3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6.01e+00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BF7D2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1EA7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0.11</w:t>
            </w:r>
          </w:p>
        </w:tc>
      </w:tr>
      <w:tr w:rsidR="00B74702" w14:paraId="06532107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096B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Drinking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1D41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3.10e+00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2AE2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FFDA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0.54</w:t>
            </w:r>
          </w:p>
        </w:tc>
      </w:tr>
      <w:tr w:rsidR="00B74702" w14:paraId="4EE93D14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6BAD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Marital Status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ADE3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2.59e+00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CA7F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4BED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0.27</w:t>
            </w:r>
          </w:p>
        </w:tc>
      </w:tr>
      <w:tr w:rsidR="00B74702" w14:paraId="0498FCF1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90A7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Child Nearby Pattern  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488F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1.24e-01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B876D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374E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0.72</w:t>
            </w:r>
          </w:p>
        </w:tc>
      </w:tr>
      <w:tr w:rsidR="00B74702" w14:paraId="7B886D0A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C6B6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Weekly Contact Pattern 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218E6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6.37e-04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02D8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BF6B6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0.98</w:t>
            </w:r>
          </w:p>
        </w:tc>
      </w:tr>
      <w:tr w:rsidR="00B74702" w14:paraId="75899E37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C06E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lastRenderedPageBreak/>
              <w:t>Social Groups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29A5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4.11e+00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572F0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B4075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0.13</w:t>
            </w:r>
          </w:p>
        </w:tc>
      </w:tr>
      <w:tr w:rsidR="00B74702" w14:paraId="704FEFBF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87A47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Hypertension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BDF04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2.81e-01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B8B03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CD33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0.87</w:t>
            </w:r>
          </w:p>
        </w:tc>
      </w:tr>
      <w:tr w:rsidR="00B74702" w14:paraId="1C32CF88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D5B8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Diabetes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C847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3.03e+00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179F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015BF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0.22</w:t>
            </w:r>
          </w:p>
        </w:tc>
      </w:tr>
      <w:tr w:rsidR="00B74702" w14:paraId="2083B3A7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046F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Children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FFC5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1.85e+00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FE0A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9970A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0.17</w:t>
            </w:r>
          </w:p>
        </w:tc>
      </w:tr>
      <w:tr w:rsidR="00B74702" w14:paraId="4F899C68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FC03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Living Siblings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EFBA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1.64e-01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98D6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E6A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0.69</w:t>
            </w:r>
          </w:p>
        </w:tc>
      </w:tr>
      <w:tr w:rsidR="00B74702" w14:paraId="36394F97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22D8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Living Parents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D9758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2.09e+00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7E7BA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ABE0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0.15</w:t>
            </w:r>
          </w:p>
        </w:tc>
      </w:tr>
      <w:tr w:rsidR="00B74702" w14:paraId="5B24CBDB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AF120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4271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1.23e-01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6B35F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02954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0.73</w:t>
            </w:r>
          </w:p>
        </w:tc>
      </w:tr>
      <w:tr w:rsidR="00B74702" w14:paraId="40B98830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AD8A5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A0311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2.05e+00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88669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4BF3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0.15</w:t>
            </w:r>
          </w:p>
        </w:tc>
      </w:tr>
      <w:tr w:rsidR="00B74702" w14:paraId="43217213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A6B0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Education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90AB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1.04e+00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BFAA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4B7DA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0.59</w:t>
            </w:r>
          </w:p>
        </w:tc>
      </w:tr>
      <w:tr w:rsidR="00B74702" w14:paraId="7BEC53F0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2120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Residence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1A693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2.65e+00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23DC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84E3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0.27</w:t>
            </w:r>
          </w:p>
        </w:tc>
      </w:tr>
      <w:tr w:rsidR="00B74702" w14:paraId="7CCF6220" w14:textId="77777777" w:rsidTr="00B74702">
        <w:tc>
          <w:tcPr>
            <w:tcW w:w="3377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45D097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GLOBAL</w:t>
            </w:r>
          </w:p>
        </w:tc>
        <w:tc>
          <w:tcPr>
            <w:tcW w:w="785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7041B81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3.33e+01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243FD5E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FFD8B2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0.23</w:t>
            </w:r>
          </w:p>
        </w:tc>
      </w:tr>
    </w:tbl>
    <w:p w14:paraId="3AF47078" w14:textId="77777777" w:rsidR="00B74702" w:rsidRDefault="00B74702" w:rsidP="00B74702">
      <w:pPr>
        <w:spacing w:before="120" w:after="12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</w:rPr>
        <w:t>Model: Categorical Adjusted Model</w:t>
      </w:r>
    </w:p>
    <w:tbl>
      <w:tblPr>
        <w:tblW w:w="5000" w:type="pct"/>
        <w:tblBorders>
          <w:top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96"/>
        <w:gridCol w:w="1417"/>
        <w:gridCol w:w="424"/>
        <w:gridCol w:w="1089"/>
      </w:tblGrid>
      <w:tr w:rsidR="00B74702" w14:paraId="25D7DE5B" w14:textId="77777777" w:rsidTr="00B74702">
        <w:trPr>
          <w:tblHeader/>
        </w:trPr>
        <w:tc>
          <w:tcPr>
            <w:tcW w:w="3377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E8B756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Variable</w:t>
            </w:r>
          </w:p>
        </w:tc>
        <w:tc>
          <w:tcPr>
            <w:tcW w:w="785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5723A0A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chisq</w:t>
            </w:r>
            <w:proofErr w:type="spellEnd"/>
          </w:p>
        </w:tc>
        <w:tc>
          <w:tcPr>
            <w:tcW w:w="235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0CD7BF6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df</w:t>
            </w:r>
          </w:p>
        </w:tc>
        <w:tc>
          <w:tcPr>
            <w:tcW w:w="60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4BD7836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p</w:t>
            </w:r>
          </w:p>
        </w:tc>
      </w:tr>
      <w:tr w:rsidR="00B74702" w14:paraId="6BC07623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7A12C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ADL group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F9F0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2.42865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4D2F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4E3E8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0.12</w:t>
            </w:r>
          </w:p>
        </w:tc>
      </w:tr>
      <w:tr w:rsidR="00B74702" w14:paraId="78C76303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80FB0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CES-D quartile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C068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2.06065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2421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EC4F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0.56</w:t>
            </w:r>
          </w:p>
        </w:tc>
      </w:tr>
      <w:tr w:rsidR="00B74702" w14:paraId="4F4CD8A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2E732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Smoking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3C1B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4.59995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2C0FB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448E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0.20</w:t>
            </w:r>
          </w:p>
        </w:tc>
      </w:tr>
      <w:tr w:rsidR="00B74702" w14:paraId="340AE932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11EC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Drinking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62EB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2.54470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5A7FA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F7EA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0.64</w:t>
            </w:r>
          </w:p>
        </w:tc>
      </w:tr>
      <w:tr w:rsidR="00B74702" w14:paraId="3F602E2A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0E7C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Marital Status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965A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2.67871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CE09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714B3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0.26</w:t>
            </w:r>
          </w:p>
        </w:tc>
      </w:tr>
      <w:tr w:rsidR="00B74702" w14:paraId="2D28AE9B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7D447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Child Nearby Pattern  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78B8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0.22341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0647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0A88A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0.64</w:t>
            </w:r>
          </w:p>
        </w:tc>
      </w:tr>
      <w:tr w:rsidR="00B74702" w14:paraId="63B2BB86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BF3E8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 xml:space="preserve">Weekly Contact Pattern 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CED98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0.00723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7BB5A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4CEE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0.93</w:t>
            </w:r>
          </w:p>
        </w:tc>
      </w:tr>
      <w:tr w:rsidR="00B74702" w14:paraId="07994B8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D0FFA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Social Groups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EDCE0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4.09088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5497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DF53A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0.13</w:t>
            </w:r>
          </w:p>
        </w:tc>
      </w:tr>
      <w:tr w:rsidR="00B74702" w14:paraId="353D86C6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F3E28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Hypertension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46E08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0.16162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0D32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50F11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0.92</w:t>
            </w:r>
          </w:p>
        </w:tc>
      </w:tr>
      <w:tr w:rsidR="00B74702" w14:paraId="4DB34335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8331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Diabetes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7CFF6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3.10602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EEA8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8549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0.21</w:t>
            </w:r>
          </w:p>
        </w:tc>
      </w:tr>
      <w:tr w:rsidR="00B74702" w14:paraId="1507E61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6345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Children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424D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1.56726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5F73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D749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0.21</w:t>
            </w:r>
          </w:p>
        </w:tc>
      </w:tr>
      <w:tr w:rsidR="00B74702" w14:paraId="24E7E222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38AC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Living Siblings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C0B103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0.13635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3B87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9DC5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0.71</w:t>
            </w:r>
          </w:p>
        </w:tc>
      </w:tr>
      <w:tr w:rsidR="00B74702" w14:paraId="2F8E4299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DAFFF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Cumulative Average Living Parents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9AFA8D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1.95401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8AE03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98F6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0.16</w:t>
            </w:r>
          </w:p>
        </w:tc>
      </w:tr>
      <w:tr w:rsidR="00B74702" w14:paraId="675ACBBC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9DB08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Age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8B5B0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0.14879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F155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52C4F6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0.70</w:t>
            </w:r>
          </w:p>
        </w:tc>
      </w:tr>
      <w:tr w:rsidR="00B74702" w14:paraId="55246336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6E6A2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Sex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A879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1.79210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0117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B77EC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0.18</w:t>
            </w:r>
          </w:p>
        </w:tc>
      </w:tr>
      <w:tr w:rsidR="00B74702" w14:paraId="2D446747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FEFD9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lastRenderedPageBreak/>
              <w:t>Education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533DB5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1.00526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7316E8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42871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0.60</w:t>
            </w:r>
          </w:p>
        </w:tc>
      </w:tr>
      <w:tr w:rsidR="00B74702" w14:paraId="19818BE0" w14:textId="77777777" w:rsidTr="00B74702">
        <w:tc>
          <w:tcPr>
            <w:tcW w:w="3377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3AC8F0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Residence Pattern</w:t>
            </w:r>
          </w:p>
        </w:tc>
        <w:tc>
          <w:tcPr>
            <w:tcW w:w="78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3B773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2.17746</w:t>
            </w:r>
          </w:p>
        </w:tc>
        <w:tc>
          <w:tcPr>
            <w:tcW w:w="23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9D651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FD0FE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0.34</w:t>
            </w:r>
          </w:p>
        </w:tc>
      </w:tr>
      <w:tr w:rsidR="00B74702" w14:paraId="73493EAD" w14:textId="77777777" w:rsidTr="00B74702">
        <w:tc>
          <w:tcPr>
            <w:tcW w:w="3377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19DFBD8F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</w:rPr>
              <w:t>GLOBAL</w:t>
            </w:r>
          </w:p>
        </w:tc>
        <w:tc>
          <w:tcPr>
            <w:tcW w:w="785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777DEBB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33.73578</w:t>
            </w:r>
          </w:p>
        </w:tc>
        <w:tc>
          <w:tcPr>
            <w:tcW w:w="235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0CA8863A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14:paraId="38320DD4" w14:textId="77777777" w:rsidR="00B74702" w:rsidRDefault="00B74702">
            <w:pPr>
              <w:spacing w:before="120" w:after="12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0.29</w:t>
            </w:r>
          </w:p>
        </w:tc>
      </w:tr>
    </w:tbl>
    <w:p w14:paraId="5BF669AF" w14:textId="77777777" w:rsidR="00B74702" w:rsidRDefault="00B74702" w:rsidP="00B74702">
      <w:pPr>
        <w:spacing w:before="120" w:after="120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</w:p>
    <w:p w14:paraId="58E6FBB6" w14:textId="77777777" w:rsidR="00B74702" w:rsidRPr="00B74702" w:rsidRDefault="00B74702">
      <w:pPr>
        <w:spacing w:before="120" w:after="120"/>
        <w:rPr>
          <w:rFonts w:ascii="Times New Roman" w:eastAsiaTheme="minorEastAsia" w:hAnsi="Times New Roman" w:cs="Times New Roman"/>
          <w:sz w:val="20"/>
          <w:szCs w:val="20"/>
        </w:rPr>
      </w:pPr>
    </w:p>
    <w:sectPr w:rsidR="00B74702" w:rsidRPr="00B74702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58A2" w14:textId="77777777" w:rsidR="007C3090" w:rsidRDefault="007C3090" w:rsidP="00394DED">
      <w:r>
        <w:separator/>
      </w:r>
    </w:p>
  </w:endnote>
  <w:endnote w:type="continuationSeparator" w:id="0">
    <w:p w14:paraId="49A13343" w14:textId="77777777" w:rsidR="007C3090" w:rsidRDefault="007C3090" w:rsidP="0039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A8C9" w14:textId="77777777" w:rsidR="007C3090" w:rsidRDefault="007C3090" w:rsidP="00394DED">
      <w:r>
        <w:separator/>
      </w:r>
    </w:p>
  </w:footnote>
  <w:footnote w:type="continuationSeparator" w:id="0">
    <w:p w14:paraId="66BB79D0" w14:textId="77777777" w:rsidR="007C3090" w:rsidRDefault="007C3090" w:rsidP="0039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309F7"/>
    <w:multiLevelType w:val="hybridMultilevel"/>
    <w:tmpl w:val="D0C46E8A"/>
    <w:lvl w:ilvl="0" w:tplc="2668B072">
      <w:start w:val="1"/>
      <w:numFmt w:val="bullet"/>
      <w:lvlText w:val="●"/>
      <w:lvlJc w:val="left"/>
      <w:pPr>
        <w:ind w:left="720" w:hanging="360"/>
      </w:pPr>
    </w:lvl>
    <w:lvl w:ilvl="1" w:tplc="BA284A28">
      <w:start w:val="1"/>
      <w:numFmt w:val="bullet"/>
      <w:lvlText w:val="○"/>
      <w:lvlJc w:val="left"/>
      <w:pPr>
        <w:ind w:left="1440" w:hanging="360"/>
      </w:pPr>
    </w:lvl>
    <w:lvl w:ilvl="2" w:tplc="64E2BC4E">
      <w:start w:val="1"/>
      <w:numFmt w:val="bullet"/>
      <w:lvlText w:val="■"/>
      <w:lvlJc w:val="left"/>
      <w:pPr>
        <w:ind w:left="2160" w:hanging="360"/>
      </w:pPr>
    </w:lvl>
    <w:lvl w:ilvl="3" w:tplc="B126ABA4">
      <w:start w:val="1"/>
      <w:numFmt w:val="bullet"/>
      <w:lvlText w:val="●"/>
      <w:lvlJc w:val="left"/>
      <w:pPr>
        <w:ind w:left="2880" w:hanging="360"/>
      </w:pPr>
    </w:lvl>
    <w:lvl w:ilvl="4" w:tplc="4A66902A">
      <w:start w:val="1"/>
      <w:numFmt w:val="bullet"/>
      <w:lvlText w:val="○"/>
      <w:lvlJc w:val="left"/>
      <w:pPr>
        <w:ind w:left="3600" w:hanging="360"/>
      </w:pPr>
    </w:lvl>
    <w:lvl w:ilvl="5" w:tplc="0F300370">
      <w:start w:val="1"/>
      <w:numFmt w:val="bullet"/>
      <w:lvlText w:val="■"/>
      <w:lvlJc w:val="left"/>
      <w:pPr>
        <w:ind w:left="4320" w:hanging="360"/>
      </w:pPr>
    </w:lvl>
    <w:lvl w:ilvl="6" w:tplc="5C0CAD82">
      <w:start w:val="1"/>
      <w:numFmt w:val="bullet"/>
      <w:lvlText w:val="●"/>
      <w:lvlJc w:val="left"/>
      <w:pPr>
        <w:ind w:left="5040" w:hanging="360"/>
      </w:pPr>
    </w:lvl>
    <w:lvl w:ilvl="7" w:tplc="C92083FC">
      <w:start w:val="1"/>
      <w:numFmt w:val="bullet"/>
      <w:lvlText w:val="●"/>
      <w:lvlJc w:val="left"/>
      <w:pPr>
        <w:ind w:left="5760" w:hanging="360"/>
      </w:pPr>
    </w:lvl>
    <w:lvl w:ilvl="8" w:tplc="E68AFC2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3DF"/>
    <w:rsid w:val="001B6BFA"/>
    <w:rsid w:val="00375EC4"/>
    <w:rsid w:val="00394DED"/>
    <w:rsid w:val="00587560"/>
    <w:rsid w:val="007C3090"/>
    <w:rsid w:val="00B74702"/>
    <w:rsid w:val="00C6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CD29B"/>
  <w15:docId w15:val="{E26B58A5-4F33-4748-B414-A7842534A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  <w:sz w:val="24"/>
      <w:szCs w:val="24"/>
    </w:rPr>
  </w:style>
  <w:style w:type="paragraph" w:styleId="1">
    <w:name w:val="heading 1"/>
    <w:basedOn w:val="a"/>
    <w:next w:val="a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pPr>
      <w:outlineLvl w:val="2"/>
    </w:pPr>
    <w:rPr>
      <w:color w:val="1F4D78"/>
    </w:rPr>
  </w:style>
  <w:style w:type="paragraph" w:styleId="4">
    <w:name w:val="heading 4"/>
    <w:basedOn w:val="a"/>
    <w:next w:val="a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basedOn w:val="a"/>
    <w:next w:val="a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basedOn w:val="a"/>
    <w:next w:val="a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rPr>
      <w:sz w:val="56"/>
      <w:szCs w:val="56"/>
    </w:rPr>
  </w:style>
  <w:style w:type="paragraph" w:customStyle="1" w:styleId="10">
    <w:name w:val="要点1"/>
    <w:basedOn w:val="a"/>
    <w:next w:val="a"/>
    <w:qFormat/>
    <w:rPr>
      <w:b/>
      <w:bCs/>
    </w:rPr>
  </w:style>
  <w:style w:type="paragraph" w:styleId="a4">
    <w:name w:val="List Paragraph"/>
    <w:basedOn w:val="a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94D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94DED"/>
    <w:rPr>
      <w:rFonts w:ascii="Arial" w:eastAsia="Arial" w:hAnsi="Arial" w:cs="Arial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394DE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394DED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7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788</Words>
  <Characters>4497</Characters>
  <Application>Microsoft Office Word</Application>
  <DocSecurity>0</DocSecurity>
  <Lines>37</Lines>
  <Paragraphs>10</Paragraphs>
  <ScaleCrop>false</ScaleCrop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罗楚仪</cp:lastModifiedBy>
  <cp:revision>4</cp:revision>
  <dcterms:created xsi:type="dcterms:W3CDTF">2025-05-05T12:17:00Z</dcterms:created>
  <dcterms:modified xsi:type="dcterms:W3CDTF">2025-06-27T07:28:00Z</dcterms:modified>
</cp:coreProperties>
</file>